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62" w:rsidRDefault="00424E62" w:rsidP="00424E62">
      <w:pPr>
        <w:spacing w:before="100" w:beforeAutospacing="1" w:after="100" w:afterAutospacing="1" w:line="240" w:lineRule="auto"/>
        <w:textAlignment w:val="baseline"/>
        <w:rPr>
          <w:rFonts w:ascii="Arial" w:eastAsia="Times New Roman" w:hAnsi="Arial" w:cs="Arial"/>
          <w:b/>
          <w:bCs/>
          <w:color w:val="444444"/>
          <w:sz w:val="24"/>
          <w:szCs w:val="24"/>
        </w:rPr>
      </w:pPr>
      <w:bookmarkStart w:id="0" w:name="_GoBack"/>
      <w:bookmarkEnd w:id="0"/>
      <w:r w:rsidRPr="00424E62">
        <w:rPr>
          <w:rFonts w:ascii="Arial" w:eastAsia="Times New Roman" w:hAnsi="Arial" w:cs="Arial"/>
          <w:b/>
          <w:bCs/>
          <w:color w:val="444444"/>
          <w:sz w:val="24"/>
          <w:szCs w:val="24"/>
        </w:rPr>
        <w:t>A year to celebrate plants: UN proclaims 2020 the International Year of Plant Health</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b/>
          <w:bCs/>
          <w:color w:val="444444"/>
          <w:sz w:val="24"/>
          <w:szCs w:val="24"/>
        </w:rPr>
        <w:t>IPPC hails proclamation of the International Year of Plant Health</w:t>
      </w:r>
    </w:p>
    <w:p w:rsidR="00424E62" w:rsidRPr="00424E62" w:rsidRDefault="00424E62" w:rsidP="00424E62">
      <w:pPr>
        <w:spacing w:beforeAutospacing="1" w:after="0" w:afterAutospacing="1" w:line="240" w:lineRule="auto"/>
        <w:textAlignment w:val="baseline"/>
        <w:rPr>
          <w:rFonts w:ascii="Arial" w:eastAsia="Times New Roman" w:hAnsi="Arial" w:cs="Arial"/>
          <w:color w:val="444444"/>
          <w:sz w:val="24"/>
          <w:szCs w:val="24"/>
        </w:rPr>
      </w:pPr>
      <w:r w:rsidRPr="00424E62">
        <w:rPr>
          <w:rFonts w:ascii="inherit" w:eastAsia="Times New Roman" w:hAnsi="inherit" w:cs="Arial"/>
          <w:b/>
          <w:bCs/>
          <w:i/>
          <w:iCs/>
          <w:color w:val="444444"/>
          <w:sz w:val="21"/>
          <w:szCs w:val="21"/>
          <w:bdr w:val="none" w:sz="0" w:space="0" w:color="auto" w:frame="1"/>
        </w:rPr>
        <w:t>UN General Assembly proclaims 2020 as year to recognize and protect plant health</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b/>
          <w:bCs/>
          <w:color w:val="444444"/>
          <w:sz w:val="24"/>
          <w:szCs w:val="24"/>
        </w:rPr>
        <w:t>20 December 2018, Rome</w:t>
      </w:r>
      <w:r w:rsidRPr="00424E62">
        <w:rPr>
          <w:rFonts w:ascii="Arial" w:eastAsia="Times New Roman" w:hAnsi="Arial" w:cs="Arial"/>
          <w:color w:val="444444"/>
          <w:sz w:val="24"/>
          <w:szCs w:val="24"/>
        </w:rPr>
        <w:t> – The UN Food and Agriculture Organization and the International Plant Protection Convention Secretariat, based at FAO, welcome the UN General Assembly’s adoption today of a resolution proclaiming 2020 as the International Year of Plant Health (IYPH). The year is expected to increase awareness among the public and policy makers of the importance of healthy plants and the necessity to protect them in order to achieve the Sustainable Development Goals.</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Today, up to 40 percent of global food crops are lost annually due to plant pests.  In terms of economic value, plant diseases alone cost the global economy around US$220 billion annually and invasive insects around US$70 billion. “The International Year of Plant Health is a key initiative to highlight the importance of plant health to enhance food security, protect the environment and biodiversity, and boost economic development,” IPPC Secretary Jingyuan Xia said.</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“Despite the increasing impact of plant pests, resources are scarce to address the problem. We hope this new International Year of Plant Health will trigger greater global collaboration to support plant health policies at all levels, which will contribute significantly to the Sustainable Development Agenda,” he added.</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 xml:space="preserve">Finland first proposed the year to the governing body of the International Plant Protection Convention in 2015. In July 2017, the FAO Conference adopted a resolution in support of the proposal. “Pests and diseases don’t carry passports or observe immigration requirements and, therefore, the prevention of the spread of such organisms is very much an international undertaking that requires the collaboration of all countries. This is why Finland proposed to proclaim 2020 the International Year of Plant Health,” </w:t>
      </w:r>
      <w:proofErr w:type="spellStart"/>
      <w:r w:rsidRPr="00424E62">
        <w:rPr>
          <w:rFonts w:ascii="Arial" w:eastAsia="Times New Roman" w:hAnsi="Arial" w:cs="Arial"/>
          <w:color w:val="444444"/>
          <w:sz w:val="24"/>
          <w:szCs w:val="24"/>
        </w:rPr>
        <w:t>Jari</w:t>
      </w:r>
      <w:proofErr w:type="spellEnd"/>
      <w:r w:rsidRPr="00424E62">
        <w:rPr>
          <w:rFonts w:ascii="Arial" w:eastAsia="Times New Roman" w:hAnsi="Arial" w:cs="Arial"/>
          <w:color w:val="444444"/>
          <w:sz w:val="24"/>
          <w:szCs w:val="24"/>
        </w:rPr>
        <w:t xml:space="preserve"> </w:t>
      </w:r>
      <w:proofErr w:type="spellStart"/>
      <w:r w:rsidRPr="00424E62">
        <w:rPr>
          <w:rFonts w:ascii="Arial" w:eastAsia="Times New Roman" w:hAnsi="Arial" w:cs="Arial"/>
          <w:color w:val="444444"/>
          <w:sz w:val="24"/>
          <w:szCs w:val="24"/>
        </w:rPr>
        <w:t>Leppä</w:t>
      </w:r>
      <w:proofErr w:type="spellEnd"/>
      <w:r w:rsidRPr="00424E62">
        <w:rPr>
          <w:rFonts w:ascii="Arial" w:eastAsia="Times New Roman" w:hAnsi="Arial" w:cs="Arial"/>
          <w:color w:val="444444"/>
          <w:sz w:val="24"/>
          <w:szCs w:val="24"/>
        </w:rPr>
        <w:t>, Minister of Agriculture and Forestry of Finland said.</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The UN General Assembly invited FAO, with the IPPC Secretariat, to serve as the lead agency to spearhead activities, and called on governments, civil society, and the private sector to engage at global, regional and national levels. An International Plant Health Conference will be among thousands of plant health events to be held globally throughout 2020.</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Healthy plants are the foundation for all life, ecosystem functions and food security. Plant pests and diseases damage crops, reducing the availability of food and increasing its cost. Sustaining plant health protects the environment, forests and biodiversity from plant pests, addresses the effects of climate change, and supports efforts to end hunger, malnutrition and poverty.</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lastRenderedPageBreak/>
        <w:t>The IPPC is an international treaty that entered into force in 1952 and provides a framework to protect the world’s plant resources from the harm caused by pests. It is currently composed of 183 contracting parties.</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b/>
          <w:bCs/>
          <w:color w:val="444444"/>
          <w:sz w:val="24"/>
          <w:szCs w:val="24"/>
        </w:rPr>
        <w:t>Captions</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The International Year of Plant Health will be marked in 2020 and is expected to increase awareness about the importance of healthy plants in achieving the Sustainable Development Goals.</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b/>
          <w:bCs/>
          <w:color w:val="444444"/>
          <w:sz w:val="24"/>
          <w:szCs w:val="24"/>
        </w:rPr>
        <w:t>Related Links</w:t>
      </w:r>
    </w:p>
    <w:p w:rsidR="00424E62" w:rsidRPr="00424E62" w:rsidRDefault="00424E62" w:rsidP="00424E62">
      <w:pPr>
        <w:pStyle w:val="Paragraphedeliste"/>
        <w:numPr>
          <w:ilvl w:val="0"/>
          <w:numId w:val="2"/>
        </w:numPr>
        <w:spacing w:after="0" w:line="240" w:lineRule="auto"/>
        <w:textAlignment w:val="baseline"/>
        <w:rPr>
          <w:rFonts w:ascii="Arial" w:eastAsia="Times New Roman" w:hAnsi="Arial" w:cs="Arial"/>
          <w:b/>
          <w:bCs/>
          <w:color w:val="444444"/>
          <w:sz w:val="24"/>
          <w:szCs w:val="24"/>
        </w:rPr>
      </w:pPr>
      <w:r w:rsidRPr="00424E62">
        <w:rPr>
          <w:rFonts w:ascii="Arial" w:eastAsia="Times New Roman" w:hAnsi="Arial" w:cs="Arial"/>
          <w:b/>
          <w:bCs/>
          <w:color w:val="444444"/>
          <w:sz w:val="24"/>
          <w:szCs w:val="24"/>
        </w:rPr>
        <w:t>Watch the International Year of Plant Health </w:t>
      </w:r>
      <w:hyperlink r:id="rId5" w:history="1">
        <w:r w:rsidRPr="00424E62">
          <w:rPr>
            <w:rFonts w:ascii="Arial" w:eastAsia="Times New Roman" w:hAnsi="Arial" w:cs="Arial"/>
            <w:b/>
            <w:bCs/>
            <w:color w:val="309BBF"/>
            <w:sz w:val="24"/>
            <w:szCs w:val="24"/>
            <w:u w:val="single"/>
            <w:bdr w:val="none" w:sz="0" w:space="0" w:color="auto" w:frame="1"/>
          </w:rPr>
          <w:t>video</w:t>
        </w:r>
      </w:hyperlink>
    </w:p>
    <w:p w:rsidR="00424E62" w:rsidRPr="00424E62" w:rsidRDefault="00424E62" w:rsidP="00424E62">
      <w:pPr>
        <w:pStyle w:val="Paragraphedeliste"/>
        <w:numPr>
          <w:ilvl w:val="0"/>
          <w:numId w:val="2"/>
        </w:numPr>
        <w:spacing w:after="0" w:line="240" w:lineRule="auto"/>
        <w:textAlignment w:val="baseline"/>
        <w:rPr>
          <w:rFonts w:ascii="Arial" w:eastAsia="Times New Roman" w:hAnsi="Arial" w:cs="Arial"/>
          <w:b/>
          <w:bCs/>
          <w:color w:val="444444"/>
          <w:sz w:val="24"/>
          <w:szCs w:val="24"/>
        </w:rPr>
      </w:pPr>
      <w:r w:rsidRPr="00424E62">
        <w:rPr>
          <w:rFonts w:ascii="Arial" w:eastAsia="Times New Roman" w:hAnsi="Arial" w:cs="Arial"/>
          <w:b/>
          <w:bCs/>
          <w:color w:val="444444"/>
          <w:sz w:val="24"/>
          <w:szCs w:val="24"/>
        </w:rPr>
        <w:t>Factsheet: </w:t>
      </w:r>
      <w:hyperlink r:id="rId6" w:history="1">
        <w:r w:rsidRPr="00424E62">
          <w:rPr>
            <w:rFonts w:ascii="Arial" w:eastAsia="Times New Roman" w:hAnsi="Arial" w:cs="Arial"/>
            <w:b/>
            <w:bCs/>
            <w:color w:val="309BBF"/>
            <w:sz w:val="24"/>
            <w:szCs w:val="24"/>
            <w:u w:val="single"/>
            <w:bdr w:val="none" w:sz="0" w:space="0" w:color="auto" w:frame="1"/>
          </w:rPr>
          <w:t>“Championing an International Year of Plant Health”</w:t>
        </w:r>
      </w:hyperlink>
    </w:p>
    <w:p w:rsidR="00424E62" w:rsidRPr="00424E62" w:rsidRDefault="002021EE" w:rsidP="00424E62">
      <w:pPr>
        <w:pStyle w:val="Paragraphedeliste"/>
        <w:numPr>
          <w:ilvl w:val="0"/>
          <w:numId w:val="2"/>
        </w:numPr>
        <w:spacing w:after="0" w:line="240" w:lineRule="auto"/>
        <w:textAlignment w:val="baseline"/>
        <w:rPr>
          <w:rFonts w:ascii="Arial" w:eastAsia="Times New Roman" w:hAnsi="Arial" w:cs="Arial"/>
          <w:b/>
          <w:bCs/>
          <w:color w:val="444444"/>
          <w:sz w:val="24"/>
          <w:szCs w:val="24"/>
        </w:rPr>
      </w:pPr>
      <w:hyperlink r:id="rId7" w:history="1">
        <w:r w:rsidR="00424E62" w:rsidRPr="00424E62">
          <w:rPr>
            <w:rFonts w:ascii="Arial" w:eastAsia="Times New Roman" w:hAnsi="Arial" w:cs="Arial"/>
            <w:b/>
            <w:bCs/>
            <w:color w:val="309BBF"/>
            <w:sz w:val="24"/>
            <w:szCs w:val="24"/>
            <w:u w:val="single"/>
            <w:bdr w:val="none" w:sz="0" w:space="0" w:color="auto" w:frame="1"/>
          </w:rPr>
          <w:t>IPPC website</w:t>
        </w:r>
      </w:hyperlink>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b/>
          <w:bCs/>
          <w:color w:val="444444"/>
          <w:sz w:val="24"/>
          <w:szCs w:val="24"/>
        </w:rPr>
        <w:t>Contacts</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Mirko Montuori</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IPPC Secretariat</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+39 06 57053806</w:t>
      </w:r>
    </w:p>
    <w:p w:rsidR="00424E62" w:rsidRPr="00424E62" w:rsidRDefault="00424E62" w:rsidP="00424E62">
      <w:pPr>
        <w:spacing w:before="100" w:beforeAutospacing="1" w:after="100" w:afterAutospacing="1" w:line="240" w:lineRule="auto"/>
        <w:textAlignment w:val="baseline"/>
        <w:rPr>
          <w:rFonts w:ascii="Arial" w:eastAsia="Times New Roman" w:hAnsi="Arial" w:cs="Arial"/>
          <w:color w:val="444444"/>
          <w:sz w:val="24"/>
          <w:szCs w:val="24"/>
        </w:rPr>
      </w:pPr>
      <w:r w:rsidRPr="00424E62">
        <w:rPr>
          <w:rFonts w:ascii="Arial" w:eastAsia="Times New Roman" w:hAnsi="Arial" w:cs="Arial"/>
          <w:color w:val="444444"/>
          <w:sz w:val="24"/>
          <w:szCs w:val="24"/>
        </w:rPr>
        <w:t>mirko.montuori@fao.org</w:t>
      </w:r>
    </w:p>
    <w:p w:rsidR="00A23AE5" w:rsidRDefault="002021EE"/>
    <w:sectPr w:rsidR="00A2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4320B"/>
    <w:multiLevelType w:val="multilevel"/>
    <w:tmpl w:val="326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50ECB"/>
    <w:multiLevelType w:val="hybridMultilevel"/>
    <w:tmpl w:val="60E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62"/>
    <w:rsid w:val="002021EE"/>
    <w:rsid w:val="00424E62"/>
    <w:rsid w:val="00625D34"/>
    <w:rsid w:val="00B2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FA16-6DAC-4DAB-BA4C-FDC516A0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4E6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24E62"/>
    <w:rPr>
      <w:b/>
      <w:bCs/>
    </w:rPr>
  </w:style>
  <w:style w:type="character" w:styleId="Lienhypertexte">
    <w:name w:val="Hyperlink"/>
    <w:basedOn w:val="Policepardfaut"/>
    <w:uiPriority w:val="99"/>
    <w:semiHidden/>
    <w:unhideWhenUsed/>
    <w:rsid w:val="00424E62"/>
    <w:rPr>
      <w:color w:val="0000FF"/>
      <w:u w:val="single"/>
    </w:rPr>
  </w:style>
  <w:style w:type="paragraph" w:styleId="Paragraphedeliste">
    <w:name w:val="List Paragraph"/>
    <w:basedOn w:val="Normal"/>
    <w:uiPriority w:val="34"/>
    <w:qFormat/>
    <w:rsid w:val="00424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c.i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documents/card/en/c/CA0324EN" TargetMode="External"/><Relationship Id="rId5" Type="http://schemas.openxmlformats.org/officeDocument/2006/relationships/hyperlink" Target="https://youtu.be/Ed5XVTSuY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FAO of the UN</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Anne-Sophie Roy</cp:lastModifiedBy>
  <cp:revision>2</cp:revision>
  <dcterms:created xsi:type="dcterms:W3CDTF">2018-12-21T08:46:00Z</dcterms:created>
  <dcterms:modified xsi:type="dcterms:W3CDTF">2018-12-21T08:46:00Z</dcterms:modified>
</cp:coreProperties>
</file>